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shd w:fill="17365D"/>
      </w:pPr>
      <w:r>
        <w:rPr>
          <w:rFonts w:ascii="Aptos" w:hAnsi="Aptos" w:eastAsia="Aptos"/>
          <w:b/>
          <w:color w:val="FFFFFF"/>
          <w:sz w:val="22"/>
        </w:rPr>
        <w:t>WALTHALL COUNTY SCHOOL DISTRICT</w:t>
      </w:r>
    </w:p>
    <w:p>
      <w:pPr>
        <w:jc w:val="center"/>
      </w:pPr>
      <w:r>
        <w:rPr>
          <w:rFonts w:ascii="Aptos" w:hAnsi="Aptos" w:eastAsia="Aptos"/>
          <w:b/>
          <w:color w:val="17365D"/>
          <w:sz w:val="44"/>
        </w:rPr>
        <w:t>Acuerdo entre la escuela y los padres</w:t>
      </w:r>
    </w:p>
    <w:p>
      <w:pPr>
        <w:jc w:val="center"/>
      </w:pPr>
      <w:r>
        <w:rPr>
          <w:rFonts w:ascii="Aptos" w:hAnsi="Aptos" w:eastAsia="Aptos"/>
          <w:b/>
          <w:color w:val="1F4E78"/>
          <w:sz w:val="30"/>
        </w:rPr>
        <w:t>Salem Attendance Center</w:t>
      </w:r>
    </w:p>
    <w:p>
      <w:pPr>
        <w:jc w:val="center"/>
      </w:pPr>
      <w:r>
        <w:rPr>
          <w:rFonts w:ascii="Aptos" w:hAnsi="Aptos" w:eastAsia="Aptos"/>
          <w:b/>
          <w:color w:val="C69C2D"/>
          <w:sz w:val="22"/>
        </w:rPr>
        <w:t>Año escolar 2026–2027</w:t>
      </w:r>
    </w:p>
    <w:p>
      <w:pPr>
        <w:shd w:fill="FFF6D8"/>
        <w:spacing w:before="100" w:after="140"/>
      </w:pPr>
      <w:r>
        <w:rPr>
          <w:rFonts w:ascii="Aptos" w:hAnsi="Aptos" w:eastAsia="Aptos"/>
          <w:b w:val="0"/>
          <w:color w:val="5B4A00"/>
          <w:sz w:val="17"/>
        </w:rPr>
        <w:t>Traducción para las familias. El documento aprobado en inglés sigue siendo la versión oficial. Revise esta traducción con un intérprete o traductor calificado antes de la distribución oficial.</w:t>
      </w:r>
    </w:p>
    <w:p>
      <w:r>
        <w:rPr>
          <w:rFonts w:ascii="Aptos" w:hAnsi="Aptos" w:eastAsia="Aptos"/>
          <w:b w:val="0"/>
          <w:sz w:val="20"/>
        </w:rPr>
        <w:t>Este Acuerdo entre la escuela y los padres fue elaborado conjuntamente con padres, personal escolar y estudiantes de conformidad con ESSA, Título I, Parte A, Sección 1116. Se revisará anualmente y se modificará según las aportaciones de los padres.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 la escuela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un currículo y una enseñanza de alta calidad alineados con los Estándares de Preparación Universitaria y Profesional de Mississippi.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un entorno de aprendizaje seguro y de apoyo.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Utilizar los datos de evaluación para orientar la enseñanza y proporcionar intervenciones cuando sean necesarias.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Celebrar conferencias entre padres y maestros para hablar del progreso del estudiante y de este acuerdo.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boletas de calificaciones, informes de progreso y actualizaciones académicas oportunas.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Mantener una comunicación bidireccional regular y significativa mediante conferencias, teléfono, correo electrónico, avisos escritos y otras plataformas de comunicación del distrito.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Dar a los padres acceso razonable al personal y oportunidades de voluntariado.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información, en la medida de lo posible, en un idioma y formato que los padres puedan comprender.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Reclutar, retener y apoyar a educadores calificados y eficaces.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 los padres/tutores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Supervisar la asistencia y las tareas.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Leer con el estudiante o fomentar la lectura diaria.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Comunicarse con la escuela y participar en conferencias y actividades escolares.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Apoyar la conducta positiva y fomentar el éxito académico.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Supervisar las calificaciones, las tareas y el uso apropiado de la tecnología.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del estudiante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Asistir a la escuela regularmente y venir preparado.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Completar las tareas y pedir ayuda cuando sea necesario.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Leer diariamente y dar mi mejor esfuerzo.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Respetar a los demás y seguir las reglas de la escuela.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del liderazgo escolar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Apoyar una enseñanza eficaz y relaciones positivas entre la escuela y el hogar.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aprendizaje profesional al personal.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Utilizar los datos escolares para mejorar el rendimiento estudiantil.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Contacto de la escuela</w:t>
      </w:r>
    </w:p>
    <w:p>
      <w:r>
        <w:rPr>
          <w:rFonts w:ascii="Aptos" w:hAnsi="Aptos" w:eastAsia="Aptos"/>
          <w:b/>
          <w:color w:val="17365D"/>
          <w:sz w:val="20"/>
        </w:rPr>
        <w:t xml:space="preserve">Director(a): </w:t>
      </w:r>
      <w:r>
        <w:rPr>
          <w:rFonts w:ascii="Aptos" w:hAnsi="Aptos" w:eastAsia="Aptos"/>
          <w:b w:val="0"/>
          <w:sz w:val="20"/>
        </w:rPr>
        <w:t>Jason Frazier</w:t>
      </w:r>
    </w:p>
    <w:p>
      <w:r>
        <w:rPr>
          <w:rFonts w:ascii="Aptos" w:hAnsi="Aptos" w:eastAsia="Aptos"/>
          <w:b/>
          <w:color w:val="17365D"/>
          <w:sz w:val="20"/>
        </w:rPr>
        <w:t xml:space="preserve">Teléfono: </w:t>
      </w:r>
      <w:r>
        <w:rPr>
          <w:rFonts w:ascii="Aptos" w:hAnsi="Aptos" w:eastAsia="Aptos"/>
          <w:b w:val="0"/>
          <w:sz w:val="20"/>
        </w:rPr>
        <w:t>601-876-2580</w:t>
      </w:r>
    </w:p>
    <w:p>
      <w:r>
        <w:rPr>
          <w:rFonts w:ascii="Aptos" w:hAnsi="Aptos" w:eastAsia="Aptos"/>
          <w:b/>
          <w:color w:val="17365D"/>
          <w:sz w:val="20"/>
        </w:rPr>
        <w:t xml:space="preserve">Correo electrónico: </w:t>
      </w:r>
      <w:r>
        <w:rPr>
          <w:rFonts w:ascii="Aptos" w:hAnsi="Aptos" w:eastAsia="Aptos"/>
          <w:b w:val="0"/>
          <w:sz w:val="20"/>
        </w:rPr>
        <w:t>jfrazier@wcsd.k12.ms.us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Confirmación de los padres</w:t>
      </w:r>
    </w:p>
    <w:p>
      <w:r>
        <w:rPr>
          <w:rFonts w:ascii="Aptos" w:hAnsi="Aptos" w:eastAsia="Aptos"/>
          <w:b w:val="0"/>
          <w:sz w:val="20"/>
        </w:rPr>
        <w:t>He revisado este Acuerdo entre la escuela y los padres con mi hijo(a) y comprendo mi función para apoyar el éxito académico.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Nombre del estudiante: __________________________________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Nombre en letra de molde del padre/madre/tutor: __________________________________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Firma del padre/madre/tutor: __________________________________</w:t>
      </w:r>
      <w:r>
        <w:rPr>
          <w:rFonts w:ascii="Aptos" w:hAnsi="Aptos" w:eastAsia="Aptos"/>
          <w:b w:val="0"/>
          <w:sz w:val="20"/>
        </w:rPr>
        <w:t xml:space="preserve">    Fecha: 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Firma del estudiante: __________________________________</w:t>
      </w:r>
      <w:r>
        <w:rPr>
          <w:rFonts w:ascii="Aptos" w:hAnsi="Aptos" w:eastAsia="Aptos"/>
          <w:b w:val="0"/>
          <w:sz w:val="20"/>
        </w:rPr>
        <w:t xml:space="preserve">    Fecha: 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Firma del maestro: __________________________________</w:t>
      </w:r>
      <w:r>
        <w:rPr>
          <w:rFonts w:ascii="Aptos" w:hAnsi="Aptos" w:eastAsia="Aptos"/>
          <w:b w:val="0"/>
          <w:sz w:val="20"/>
        </w:rPr>
        <w:t xml:space="preserve">    Fecha: ____________</w:t>
      </w:r>
    </w:p>
    <w:p>
      <w:pPr>
        <w:spacing w:before="240"/>
        <w:jc w:val="center"/>
      </w:pPr>
      <w:r>
        <w:rPr>
          <w:rFonts w:ascii="Aptos" w:hAnsi="Aptos" w:eastAsia="Aptos"/>
          <w:b/>
          <w:color w:val="C69C2D"/>
          <w:sz w:val="20"/>
        </w:rPr>
        <w:t>Maestros enseñando. Estudiantes aprendiendo. Escuelas mejorando.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06060"/>
        <w:sz w:val="16"/>
      </w:rPr>
      <w:t>Teachers teaching. Students learning. Schools improving.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 w:eastAsia="Aptos"/>
        <w:b/>
        <w:color w:val="17365D"/>
        <w:sz w:val="17"/>
      </w:rPr>
      <w:t>WALTHALL COUNTY SCHOOL DISTRICT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ctBullet">
    <w:name w:val="Compact Bullet"/>
    <w:basedOn w:val="Normal"/>
    <w:pPr>
      <w:spacing w:after="60"/>
      <w:ind w:left="504" w:hanging="259"/>
      <w:numPr>
        <w:ilvl w:val="0"/>
        <w:numId w:val="1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